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7B" w:rsidRPr="00694A71" w:rsidRDefault="0040457B" w:rsidP="00694A71">
      <w:pPr>
        <w:spacing w:after="0"/>
        <w:rPr>
          <w:rFonts w:ascii="Century Gothic" w:hAnsi="Century Gothic"/>
          <w:sz w:val="14"/>
        </w:rPr>
      </w:pPr>
    </w:p>
    <w:p w:rsidR="00EE2FBA" w:rsidRPr="00104139" w:rsidRDefault="002F71E3" w:rsidP="00BB1947">
      <w:pPr>
        <w:rPr>
          <w:rFonts w:ascii="Century Gothic" w:hAnsi="Century Gothic"/>
          <w:b/>
          <w:sz w:val="28"/>
        </w:rPr>
      </w:pPr>
      <w:r w:rsidRPr="00104139">
        <w:rPr>
          <w:rFonts w:ascii="Century Gothic" w:hAnsi="Century Gothic"/>
          <w:b/>
          <w:sz w:val="28"/>
        </w:rPr>
        <w:t>RUDOLF – PRVI DOLENJSKI SUPERRAČUNALNIK</w:t>
      </w:r>
    </w:p>
    <w:p w:rsidR="00F95D7A" w:rsidRPr="00DB1CAD" w:rsidRDefault="00F95D7A" w:rsidP="00BB1947">
      <w:pPr>
        <w:rPr>
          <w:rFonts w:ascii="Century Gothic" w:hAnsi="Century Gothic"/>
          <w:b/>
        </w:rPr>
      </w:pPr>
      <w:r w:rsidRPr="00DB1CAD">
        <w:rPr>
          <w:rFonts w:ascii="Century Gothic" w:hAnsi="Century Gothic"/>
          <w:b/>
        </w:rPr>
        <w:t>Novo mesto, 2</w:t>
      </w:r>
      <w:r w:rsidR="002F71E3">
        <w:rPr>
          <w:rFonts w:ascii="Century Gothic" w:hAnsi="Century Gothic"/>
          <w:b/>
        </w:rPr>
        <w:t>8</w:t>
      </w:r>
      <w:r w:rsidRPr="00DB1CAD">
        <w:rPr>
          <w:rFonts w:ascii="Century Gothic" w:hAnsi="Century Gothic"/>
          <w:b/>
        </w:rPr>
        <w:t xml:space="preserve">. </w:t>
      </w:r>
      <w:r w:rsidR="002F71E3">
        <w:rPr>
          <w:rFonts w:ascii="Century Gothic" w:hAnsi="Century Gothic"/>
          <w:b/>
        </w:rPr>
        <w:t>8</w:t>
      </w:r>
      <w:r w:rsidRPr="00DB1CAD">
        <w:rPr>
          <w:rFonts w:ascii="Century Gothic" w:hAnsi="Century Gothic"/>
          <w:b/>
        </w:rPr>
        <w:t>. 2014</w:t>
      </w:r>
    </w:p>
    <w:p w:rsidR="00DB1CAD" w:rsidRPr="00DB1CAD" w:rsidRDefault="001A1F65" w:rsidP="00F95D7A">
      <w:pPr>
        <w:jc w:val="both"/>
        <w:rPr>
          <w:rFonts w:ascii="Century Gothic" w:hAnsi="Century Gothic"/>
          <w:b/>
        </w:rPr>
      </w:pPr>
      <w:r w:rsidRPr="00DB1CAD">
        <w:rPr>
          <w:rFonts w:ascii="Century Gothic" w:hAnsi="Century Gothic"/>
          <w:b/>
        </w:rPr>
        <w:t xml:space="preserve">Fakulteta za informacijske študije v Novem mestu </w:t>
      </w:r>
      <w:r w:rsidR="002F71E3">
        <w:rPr>
          <w:rFonts w:ascii="Century Gothic" w:hAnsi="Century Gothic"/>
          <w:b/>
        </w:rPr>
        <w:t>predstavlja</w:t>
      </w:r>
      <w:r w:rsidRPr="00DB1CAD">
        <w:rPr>
          <w:rFonts w:ascii="Century Gothic" w:hAnsi="Century Gothic"/>
          <w:b/>
        </w:rPr>
        <w:t xml:space="preserve"> prv</w:t>
      </w:r>
      <w:r w:rsidR="002F71E3">
        <w:rPr>
          <w:rFonts w:ascii="Century Gothic" w:hAnsi="Century Gothic"/>
          <w:b/>
        </w:rPr>
        <w:t>i dolenjski superračunalnik, k</w:t>
      </w:r>
      <w:bookmarkStart w:id="0" w:name="_GoBack"/>
      <w:bookmarkEnd w:id="0"/>
      <w:r w:rsidR="002F71E3">
        <w:rPr>
          <w:rFonts w:ascii="Century Gothic" w:hAnsi="Century Gothic"/>
          <w:b/>
        </w:rPr>
        <w:t xml:space="preserve">i so ga danes preizkusili tudi mladi šahisti </w:t>
      </w:r>
      <w:r w:rsidR="002F71E3" w:rsidRPr="002F71E3">
        <w:rPr>
          <w:rFonts w:ascii="Century Gothic" w:hAnsi="Century Gothic"/>
          <w:b/>
        </w:rPr>
        <w:t xml:space="preserve">Šahovskega </w:t>
      </w:r>
      <w:r w:rsidR="00157E73">
        <w:rPr>
          <w:rFonts w:ascii="Century Gothic" w:hAnsi="Century Gothic"/>
          <w:b/>
        </w:rPr>
        <w:t>društva</w:t>
      </w:r>
      <w:r w:rsidR="002F71E3" w:rsidRPr="002F71E3">
        <w:rPr>
          <w:rFonts w:ascii="Century Gothic" w:hAnsi="Century Gothic"/>
          <w:b/>
        </w:rPr>
        <w:t xml:space="preserve"> </w:t>
      </w:r>
      <w:r w:rsidR="00157E73">
        <w:rPr>
          <w:rFonts w:ascii="Century Gothic" w:hAnsi="Century Gothic"/>
          <w:b/>
        </w:rPr>
        <w:t xml:space="preserve">Krka </w:t>
      </w:r>
      <w:r w:rsidR="002F71E3" w:rsidRPr="002F71E3">
        <w:rPr>
          <w:rFonts w:ascii="Century Gothic" w:hAnsi="Century Gothic"/>
          <w:b/>
        </w:rPr>
        <w:t>Novo mesto</w:t>
      </w:r>
      <w:r w:rsidR="001A1207">
        <w:rPr>
          <w:rFonts w:ascii="Century Gothic" w:hAnsi="Century Gothic"/>
          <w:b/>
        </w:rPr>
        <w:t>.</w:t>
      </w:r>
    </w:p>
    <w:p w:rsidR="001A1207" w:rsidRDefault="002F71E3" w:rsidP="00F95D7A">
      <w:pPr>
        <w:jc w:val="both"/>
        <w:rPr>
          <w:rFonts w:ascii="Century Gothic" w:hAnsi="Century Gothic"/>
        </w:rPr>
      </w:pPr>
      <w:r>
        <w:rPr>
          <w:rFonts w:ascii="Century Gothic" w:hAnsi="Century Gothic"/>
        </w:rPr>
        <w:t xml:space="preserve">Superračunalnik je </w:t>
      </w:r>
      <w:r w:rsidR="001A1F65" w:rsidRPr="00F95D7A">
        <w:rPr>
          <w:rFonts w:ascii="Century Gothic" w:hAnsi="Century Gothic"/>
        </w:rPr>
        <w:t>visokozmogljiv računalnišk</w:t>
      </w:r>
      <w:r>
        <w:rPr>
          <w:rFonts w:ascii="Century Gothic" w:hAnsi="Century Gothic"/>
        </w:rPr>
        <w:t>i</w:t>
      </w:r>
      <w:r w:rsidR="001A1F65" w:rsidRPr="00F95D7A">
        <w:rPr>
          <w:rFonts w:ascii="Century Gothic" w:hAnsi="Century Gothic"/>
        </w:rPr>
        <w:t xml:space="preserve"> sistem</w:t>
      </w:r>
      <w:r w:rsidR="003A179D">
        <w:rPr>
          <w:rFonts w:ascii="Century Gothic" w:hAnsi="Century Gothic"/>
        </w:rPr>
        <w:t>, ki ga</w:t>
      </w:r>
      <w:r w:rsidR="001A1F65" w:rsidRPr="00F95D7A">
        <w:rPr>
          <w:rFonts w:ascii="Century Gothic" w:hAnsi="Century Gothic"/>
        </w:rPr>
        <w:t xml:space="preserve"> poganja 700 procesorskih jeder, </w:t>
      </w:r>
      <w:r w:rsidR="003A179D">
        <w:rPr>
          <w:rFonts w:ascii="Century Gothic" w:hAnsi="Century Gothic"/>
        </w:rPr>
        <w:t>ima</w:t>
      </w:r>
      <w:r w:rsidR="001A1F65" w:rsidRPr="00F95D7A">
        <w:rPr>
          <w:rFonts w:ascii="Century Gothic" w:hAnsi="Century Gothic"/>
        </w:rPr>
        <w:t xml:space="preserve"> </w:t>
      </w:r>
      <w:proofErr w:type="spellStart"/>
      <w:r w:rsidR="001A1F65" w:rsidRPr="00F95D7A">
        <w:rPr>
          <w:rFonts w:ascii="Century Gothic" w:hAnsi="Century Gothic"/>
        </w:rPr>
        <w:t>4TB</w:t>
      </w:r>
      <w:proofErr w:type="spellEnd"/>
      <w:r w:rsidR="001A1F65" w:rsidRPr="00F95D7A">
        <w:rPr>
          <w:rFonts w:ascii="Century Gothic" w:hAnsi="Century Gothic"/>
        </w:rPr>
        <w:t xml:space="preserve"> </w:t>
      </w:r>
      <w:proofErr w:type="spellStart"/>
      <w:r w:rsidR="001A1F65" w:rsidRPr="00F95D7A">
        <w:rPr>
          <w:rFonts w:ascii="Century Gothic" w:hAnsi="Century Gothic"/>
        </w:rPr>
        <w:t>D</w:t>
      </w:r>
      <w:r w:rsidR="003A179D">
        <w:rPr>
          <w:rFonts w:ascii="Century Gothic" w:hAnsi="Century Gothic"/>
        </w:rPr>
        <w:t>DR3</w:t>
      </w:r>
      <w:proofErr w:type="spellEnd"/>
      <w:r w:rsidR="003A179D">
        <w:rPr>
          <w:rFonts w:ascii="Century Gothic" w:hAnsi="Century Gothic"/>
        </w:rPr>
        <w:t xml:space="preserve"> RAM spomina, za podatke pa je</w:t>
      </w:r>
      <w:r w:rsidR="001A1F65" w:rsidRPr="00F95D7A">
        <w:rPr>
          <w:rFonts w:ascii="Century Gothic" w:hAnsi="Century Gothic"/>
        </w:rPr>
        <w:t xml:space="preserve"> na voljo 100 TB d</w:t>
      </w:r>
      <w:r w:rsidR="003A179D">
        <w:rPr>
          <w:rFonts w:ascii="Century Gothic" w:hAnsi="Century Gothic"/>
        </w:rPr>
        <w:t xml:space="preserve">iskovnih kapacitet. </w:t>
      </w:r>
      <w:r w:rsidR="001A1207">
        <w:rPr>
          <w:rFonts w:ascii="Century Gothic" w:hAnsi="Century Gothic"/>
        </w:rPr>
        <w:t>Vsa oprema je</w:t>
      </w:r>
      <w:r w:rsidR="001A1207" w:rsidRPr="00F95D7A">
        <w:rPr>
          <w:rFonts w:ascii="Century Gothic" w:hAnsi="Century Gothic"/>
        </w:rPr>
        <w:t xml:space="preserve"> </w:t>
      </w:r>
      <w:r w:rsidR="001A1207">
        <w:rPr>
          <w:rFonts w:ascii="Century Gothic" w:hAnsi="Century Gothic"/>
        </w:rPr>
        <w:t>postavljena</w:t>
      </w:r>
      <w:r w:rsidR="001A1207" w:rsidRPr="00F95D7A">
        <w:rPr>
          <w:rFonts w:ascii="Century Gothic" w:hAnsi="Century Gothic"/>
        </w:rPr>
        <w:t xml:space="preserve"> v </w:t>
      </w:r>
      <w:r w:rsidR="001A1207">
        <w:rPr>
          <w:rFonts w:ascii="Century Gothic" w:hAnsi="Century Gothic"/>
        </w:rPr>
        <w:t>podatkovnem centru</w:t>
      </w:r>
      <w:r w:rsidR="001A1207" w:rsidRPr="00F95D7A">
        <w:rPr>
          <w:rFonts w:ascii="Century Gothic" w:hAnsi="Century Gothic"/>
        </w:rPr>
        <w:t xml:space="preserve"> </w:t>
      </w:r>
      <w:r w:rsidR="001A1207">
        <w:rPr>
          <w:rFonts w:ascii="Century Gothic" w:hAnsi="Century Gothic"/>
        </w:rPr>
        <w:t>podjetja</w:t>
      </w:r>
      <w:r w:rsidR="001A1207" w:rsidRPr="00F95D7A">
        <w:rPr>
          <w:rFonts w:ascii="Century Gothic" w:hAnsi="Century Gothic"/>
        </w:rPr>
        <w:t xml:space="preserve"> </w:t>
      </w:r>
      <w:proofErr w:type="spellStart"/>
      <w:r w:rsidR="001A1207" w:rsidRPr="00F95D7A">
        <w:rPr>
          <w:rFonts w:ascii="Century Gothic" w:hAnsi="Century Gothic"/>
        </w:rPr>
        <w:t>Mikrografij</w:t>
      </w:r>
      <w:r w:rsidR="001A1207">
        <w:rPr>
          <w:rFonts w:ascii="Century Gothic" w:hAnsi="Century Gothic"/>
        </w:rPr>
        <w:t>a</w:t>
      </w:r>
      <w:proofErr w:type="spellEnd"/>
      <w:r w:rsidR="001A1207" w:rsidRPr="00F95D7A">
        <w:rPr>
          <w:rFonts w:ascii="Century Gothic" w:hAnsi="Century Gothic"/>
        </w:rPr>
        <w:t xml:space="preserve"> v </w:t>
      </w:r>
      <w:r w:rsidR="001A1207">
        <w:rPr>
          <w:rFonts w:ascii="Century Gothic" w:hAnsi="Century Gothic"/>
        </w:rPr>
        <w:t>Novem mestu</w:t>
      </w:r>
      <w:r w:rsidR="001A1207" w:rsidRPr="00F95D7A">
        <w:rPr>
          <w:rFonts w:ascii="Century Gothic" w:hAnsi="Century Gothic"/>
        </w:rPr>
        <w:t>.</w:t>
      </w:r>
    </w:p>
    <w:p w:rsidR="001A1207" w:rsidRDefault="001A1207" w:rsidP="00F95D7A">
      <w:pPr>
        <w:jc w:val="both"/>
        <w:rPr>
          <w:rFonts w:ascii="Century Gothic" w:hAnsi="Century Gothic"/>
        </w:rPr>
      </w:pPr>
      <w:r>
        <w:rPr>
          <w:rFonts w:ascii="Century Gothic" w:hAnsi="Century Gothic"/>
        </w:rPr>
        <w:t xml:space="preserve">Superračunalnik so danes preizkusili člani Šahovskega </w:t>
      </w:r>
      <w:r w:rsidR="00157E73">
        <w:rPr>
          <w:rFonts w:ascii="Century Gothic" w:hAnsi="Century Gothic"/>
        </w:rPr>
        <w:t>društva Krka</w:t>
      </w:r>
      <w:r>
        <w:rPr>
          <w:rFonts w:ascii="Century Gothic" w:hAnsi="Century Gothic"/>
        </w:rPr>
        <w:t xml:space="preserve"> Novo mesto, ki so se udeležili šahovskega turnirja proti virtualnemu nasprotniku. Kljub borbenosti se je superračunalnik dobro držal in upravičil pridevnik »super«. Je pa še pred turnirjem potekal krst superračunalnika, ki je dobil pristno novomeško ime: Rudolf ali ljubkovalno </w:t>
      </w:r>
      <w:proofErr w:type="spellStart"/>
      <w:r>
        <w:rPr>
          <w:rFonts w:ascii="Century Gothic" w:hAnsi="Century Gothic"/>
        </w:rPr>
        <w:t>Rudy</w:t>
      </w:r>
      <w:proofErr w:type="spellEnd"/>
      <w:r>
        <w:rPr>
          <w:rFonts w:ascii="Century Gothic" w:hAnsi="Century Gothic"/>
        </w:rPr>
        <w:t xml:space="preserve">. Ime je v natečaju predlagal </w:t>
      </w:r>
      <w:r w:rsidRPr="001A1207">
        <w:rPr>
          <w:rFonts w:ascii="Century Gothic" w:hAnsi="Century Gothic"/>
        </w:rPr>
        <w:t xml:space="preserve">Milan </w:t>
      </w:r>
      <w:proofErr w:type="spellStart"/>
      <w:r w:rsidRPr="001A1207">
        <w:rPr>
          <w:rFonts w:ascii="Century Gothic" w:hAnsi="Century Gothic"/>
        </w:rPr>
        <w:t>Beričič</w:t>
      </w:r>
      <w:proofErr w:type="spellEnd"/>
      <w:r>
        <w:rPr>
          <w:rFonts w:ascii="Century Gothic" w:hAnsi="Century Gothic"/>
        </w:rPr>
        <w:t xml:space="preserve"> iz Sevnice, ki je </w:t>
      </w:r>
      <w:r w:rsidR="00157E73">
        <w:rPr>
          <w:rFonts w:ascii="Century Gothic" w:hAnsi="Century Gothic"/>
        </w:rPr>
        <w:t xml:space="preserve">tudi </w:t>
      </w:r>
      <w:r>
        <w:rPr>
          <w:rFonts w:ascii="Century Gothic" w:hAnsi="Century Gothic"/>
        </w:rPr>
        <w:t>prejel nagrado.</w:t>
      </w:r>
    </w:p>
    <w:p w:rsidR="001A1F65" w:rsidRDefault="003A179D" w:rsidP="00F95D7A">
      <w:pPr>
        <w:jc w:val="both"/>
        <w:rPr>
          <w:rFonts w:ascii="Century Gothic" w:hAnsi="Century Gothic"/>
        </w:rPr>
      </w:pPr>
      <w:r>
        <w:rPr>
          <w:rFonts w:ascii="Century Gothic" w:hAnsi="Century Gothic"/>
        </w:rPr>
        <w:t xml:space="preserve">Sicer pa </w:t>
      </w:r>
      <w:r w:rsidR="001A1207">
        <w:rPr>
          <w:rFonts w:ascii="Century Gothic" w:hAnsi="Century Gothic"/>
        </w:rPr>
        <w:t>Rudolf</w:t>
      </w:r>
      <w:r w:rsidRPr="003A179D">
        <w:rPr>
          <w:rFonts w:ascii="Century Gothic" w:hAnsi="Century Gothic"/>
        </w:rPr>
        <w:t xml:space="preserve"> ni navaden računalnik z miško in monitorjem, ampak gre za sistem zelo hitrih računskih enot oz. vozlišč, ki so povezana s hitro povezavo. To omogoča hkratno računanje rešitev več problemov in hitrejše iskanje ter preizkušanje rešitev. Na ta način lahko superračunalnik računsko reši problem denimo v nekaj urah, isti proces pa bi na navadnem računalniku lahko trajal več tednov. </w:t>
      </w:r>
    </w:p>
    <w:p w:rsidR="0015653B" w:rsidRPr="00F95D7A" w:rsidRDefault="002447F3" w:rsidP="00F95D7A">
      <w:pPr>
        <w:jc w:val="both"/>
        <w:rPr>
          <w:rFonts w:ascii="Century Gothic" w:hAnsi="Century Gothic"/>
        </w:rPr>
      </w:pPr>
      <w:r>
        <w:rPr>
          <w:rFonts w:ascii="Century Gothic" w:hAnsi="Century Gothic"/>
        </w:rPr>
        <w:t>Visokozmogljivi sistem bo omogočil hitrejše raziskave in učinkovitejšo obdelavo podatkov, s tem pa bolj uspešne procese v gospodarstvu in drugih panogah. S</w:t>
      </w:r>
      <w:r w:rsidR="00263310" w:rsidRPr="00F95D7A">
        <w:rPr>
          <w:rFonts w:ascii="Century Gothic" w:hAnsi="Century Gothic"/>
        </w:rPr>
        <w:t xml:space="preserve">uperračunalnik </w:t>
      </w:r>
      <w:r>
        <w:rPr>
          <w:rFonts w:ascii="Century Gothic" w:hAnsi="Century Gothic"/>
        </w:rPr>
        <w:t xml:space="preserve">se bo na fakulteti </w:t>
      </w:r>
      <w:r w:rsidR="00263310" w:rsidRPr="00F95D7A">
        <w:rPr>
          <w:rFonts w:ascii="Century Gothic" w:hAnsi="Century Gothic"/>
        </w:rPr>
        <w:t xml:space="preserve">uporabljal </w:t>
      </w:r>
      <w:r w:rsidR="0015653B" w:rsidRPr="00F95D7A">
        <w:rPr>
          <w:rFonts w:ascii="Century Gothic" w:hAnsi="Century Gothic"/>
        </w:rPr>
        <w:t xml:space="preserve">zlasti </w:t>
      </w:r>
      <w:r w:rsidR="00263310" w:rsidRPr="00F95D7A">
        <w:rPr>
          <w:rFonts w:ascii="Century Gothic" w:hAnsi="Century Gothic"/>
        </w:rPr>
        <w:t>za simulacije</w:t>
      </w:r>
      <w:r w:rsidR="0015653B" w:rsidRPr="00F95D7A">
        <w:rPr>
          <w:rFonts w:ascii="Century Gothic" w:hAnsi="Century Gothic"/>
        </w:rPr>
        <w:t xml:space="preserve"> tehno</w:t>
      </w:r>
      <w:r w:rsidR="00263310" w:rsidRPr="00F95D7A">
        <w:rPr>
          <w:rFonts w:ascii="Century Gothic" w:hAnsi="Century Gothic"/>
        </w:rPr>
        <w:t xml:space="preserve">loških mrež po vzoru </w:t>
      </w:r>
      <w:proofErr w:type="spellStart"/>
      <w:r w:rsidR="00263310" w:rsidRPr="00F95D7A">
        <w:rPr>
          <w:rFonts w:ascii="Century Gothic" w:hAnsi="Century Gothic"/>
        </w:rPr>
        <w:t>bio</w:t>
      </w:r>
      <w:proofErr w:type="spellEnd"/>
      <w:r w:rsidR="00263310" w:rsidRPr="00F95D7A">
        <w:rPr>
          <w:rFonts w:ascii="Century Gothic" w:hAnsi="Century Gothic"/>
        </w:rPr>
        <w:t>-mrež, kategorizacijo</w:t>
      </w:r>
      <w:r w:rsidR="0015653B" w:rsidRPr="00F95D7A">
        <w:rPr>
          <w:rFonts w:ascii="Century Gothic" w:hAnsi="Century Gothic"/>
        </w:rPr>
        <w:t xml:space="preserve"> in simulacij</w:t>
      </w:r>
      <w:r w:rsidR="00263310" w:rsidRPr="00F95D7A">
        <w:rPr>
          <w:rFonts w:ascii="Century Gothic" w:hAnsi="Century Gothic"/>
        </w:rPr>
        <w:t xml:space="preserve">o dokumentnih tokov, </w:t>
      </w:r>
      <w:r w:rsidR="0015653B" w:rsidRPr="00F95D7A">
        <w:rPr>
          <w:rFonts w:ascii="Century Gothic" w:hAnsi="Century Gothic"/>
        </w:rPr>
        <w:t>simulacij</w:t>
      </w:r>
      <w:r w:rsidR="00F95D7A">
        <w:rPr>
          <w:rFonts w:ascii="Century Gothic" w:hAnsi="Century Gothic"/>
        </w:rPr>
        <w:t xml:space="preserve">e poslovnih procesov, </w:t>
      </w:r>
      <w:r w:rsidR="00263310" w:rsidRPr="00F95D7A">
        <w:rPr>
          <w:rFonts w:ascii="Century Gothic" w:hAnsi="Century Gothic"/>
        </w:rPr>
        <w:t>simulacije</w:t>
      </w:r>
      <w:r w:rsidR="0015653B" w:rsidRPr="00F95D7A">
        <w:rPr>
          <w:rFonts w:ascii="Century Gothic" w:hAnsi="Century Gothic"/>
        </w:rPr>
        <w:t xml:space="preserve"> proiz</w:t>
      </w:r>
      <w:r w:rsidR="00263310" w:rsidRPr="00F95D7A">
        <w:rPr>
          <w:rFonts w:ascii="Century Gothic" w:hAnsi="Century Gothic"/>
        </w:rPr>
        <w:t xml:space="preserve">vodnje in transporta/logistike ter za simulacije v medicini. Prav tako pa se bo uporabljal za </w:t>
      </w:r>
      <w:r w:rsidR="0015653B" w:rsidRPr="00F95D7A">
        <w:rPr>
          <w:rFonts w:ascii="Century Gothic" w:hAnsi="Century Gothic"/>
        </w:rPr>
        <w:t>poganjanje virtualnih strežnikov.</w:t>
      </w:r>
      <w:r w:rsidR="00157E73" w:rsidRPr="00157E73">
        <w:rPr>
          <w:rFonts w:ascii="Century Gothic" w:hAnsi="Century Gothic"/>
        </w:rPr>
        <w:t xml:space="preserve"> </w:t>
      </w:r>
      <w:r w:rsidR="00157E73">
        <w:rPr>
          <w:rFonts w:ascii="Century Gothic" w:hAnsi="Century Gothic"/>
        </w:rPr>
        <w:t>S</w:t>
      </w:r>
      <w:r w:rsidR="00157E73" w:rsidRPr="00157E73">
        <w:rPr>
          <w:rFonts w:ascii="Century Gothic" w:hAnsi="Century Gothic"/>
        </w:rPr>
        <w:t xml:space="preserve"> tem </w:t>
      </w:r>
      <w:r w:rsidR="00157E73">
        <w:rPr>
          <w:rFonts w:ascii="Century Gothic" w:hAnsi="Century Gothic"/>
        </w:rPr>
        <w:t>sistemom</w:t>
      </w:r>
      <w:r w:rsidR="00157E73" w:rsidRPr="00157E73">
        <w:rPr>
          <w:rFonts w:ascii="Century Gothic" w:hAnsi="Century Gothic"/>
        </w:rPr>
        <w:t xml:space="preserve"> </w:t>
      </w:r>
      <w:proofErr w:type="spellStart"/>
      <w:r w:rsidR="00157E73">
        <w:rPr>
          <w:rFonts w:ascii="Century Gothic" w:hAnsi="Century Gothic"/>
        </w:rPr>
        <w:t>FIŠ</w:t>
      </w:r>
      <w:proofErr w:type="spellEnd"/>
      <w:r w:rsidR="00157E73">
        <w:rPr>
          <w:rFonts w:ascii="Century Gothic" w:hAnsi="Century Gothic"/>
        </w:rPr>
        <w:t xml:space="preserve"> </w:t>
      </w:r>
      <w:r w:rsidR="00157E73" w:rsidRPr="00157E73">
        <w:rPr>
          <w:rFonts w:ascii="Century Gothic" w:hAnsi="Century Gothic"/>
        </w:rPr>
        <w:t>vstopa</w:t>
      </w:r>
      <w:r w:rsidR="00157E73">
        <w:rPr>
          <w:rFonts w:ascii="Century Gothic" w:hAnsi="Century Gothic"/>
        </w:rPr>
        <w:t xml:space="preserve"> </w:t>
      </w:r>
      <w:r w:rsidR="00157E73" w:rsidRPr="00157E73">
        <w:rPr>
          <w:rFonts w:ascii="Century Gothic" w:hAnsi="Century Gothic"/>
        </w:rPr>
        <w:t xml:space="preserve">v evropsko Partnerstvo za napredno računalništvo </w:t>
      </w:r>
      <w:proofErr w:type="spellStart"/>
      <w:r w:rsidR="00157E73" w:rsidRPr="00157E73">
        <w:rPr>
          <w:rFonts w:ascii="Century Gothic" w:hAnsi="Century Gothic"/>
        </w:rPr>
        <w:t>PRACE</w:t>
      </w:r>
      <w:proofErr w:type="spellEnd"/>
      <w:r w:rsidR="00157E73" w:rsidRPr="00157E73">
        <w:rPr>
          <w:rFonts w:ascii="Century Gothic" w:hAnsi="Century Gothic"/>
        </w:rPr>
        <w:t xml:space="preserve">, v pripravi pa </w:t>
      </w:r>
      <w:r w:rsidR="00157E73">
        <w:rPr>
          <w:rFonts w:ascii="Century Gothic" w:hAnsi="Century Gothic"/>
        </w:rPr>
        <w:t>je še</w:t>
      </w:r>
      <w:r w:rsidR="00157E73" w:rsidRPr="00157E73">
        <w:rPr>
          <w:rFonts w:ascii="Century Gothic" w:hAnsi="Century Gothic"/>
        </w:rPr>
        <w:t xml:space="preserve"> več drugih raziskovalnih projektov, kjer bo superračunalnik ključna inf</w:t>
      </w:r>
      <w:r w:rsidR="00157E73">
        <w:rPr>
          <w:rFonts w:ascii="Century Gothic" w:hAnsi="Century Gothic"/>
        </w:rPr>
        <w:t>r</w:t>
      </w:r>
      <w:r w:rsidR="00157E73" w:rsidRPr="00157E73">
        <w:rPr>
          <w:rFonts w:ascii="Century Gothic" w:hAnsi="Century Gothic"/>
        </w:rPr>
        <w:t>astruktura.</w:t>
      </w:r>
    </w:p>
    <w:p w:rsidR="002447F3" w:rsidRPr="00F95D7A" w:rsidRDefault="00263310" w:rsidP="002447F3">
      <w:pPr>
        <w:jc w:val="both"/>
        <w:rPr>
          <w:rFonts w:ascii="Century Gothic" w:hAnsi="Century Gothic"/>
        </w:rPr>
      </w:pPr>
      <w:r w:rsidRPr="00F95D7A">
        <w:rPr>
          <w:rFonts w:ascii="Century Gothic" w:hAnsi="Century Gothic"/>
        </w:rPr>
        <w:t xml:space="preserve">Skupna končna pogodbena vrednost za dobavo in namestitev celotnega sistema znaša 415.915,96 evrov z </w:t>
      </w:r>
      <w:r w:rsidR="001A1207">
        <w:rPr>
          <w:rFonts w:ascii="Century Gothic" w:hAnsi="Century Gothic"/>
        </w:rPr>
        <w:t xml:space="preserve">DDV. Sistem je </w:t>
      </w:r>
      <w:r w:rsidR="002447F3" w:rsidRPr="00F95D7A">
        <w:rPr>
          <w:rFonts w:ascii="Century Gothic" w:hAnsi="Century Gothic"/>
        </w:rPr>
        <w:t>vzpostavljen v okviru projekta Kreativno jedro: Simulacije, ki na fakulteti poteka od januarja 2013 in je financiran iz Evropskega sklada za regionalni razvoj ter Ministrstva za izobraževanje, znanost in šport.</w:t>
      </w:r>
    </w:p>
    <w:p w:rsidR="00DB1CAD" w:rsidRPr="00F95D7A" w:rsidRDefault="00DB1CAD" w:rsidP="00F95D7A">
      <w:pPr>
        <w:jc w:val="both"/>
        <w:rPr>
          <w:rFonts w:ascii="Century Gothic" w:hAnsi="Century Gothic"/>
        </w:rPr>
      </w:pPr>
      <w:r w:rsidRPr="00DB1CAD">
        <w:rPr>
          <w:rFonts w:ascii="Century Gothic" w:hAnsi="Century Gothic"/>
        </w:rPr>
        <w:t xml:space="preserve">Fakulteta za informacijske študije je sicer prva </w:t>
      </w:r>
      <w:r w:rsidR="002F71E3">
        <w:rPr>
          <w:rFonts w:ascii="Century Gothic" w:hAnsi="Century Gothic"/>
        </w:rPr>
        <w:t xml:space="preserve">javna </w:t>
      </w:r>
      <w:r w:rsidRPr="00DB1CAD">
        <w:rPr>
          <w:rFonts w:ascii="Century Gothic" w:hAnsi="Century Gothic"/>
        </w:rPr>
        <w:t>fakulteta v Novem mest</w:t>
      </w:r>
      <w:r w:rsidR="002F71E3">
        <w:rPr>
          <w:rFonts w:ascii="Century Gothic" w:hAnsi="Century Gothic"/>
        </w:rPr>
        <w:t xml:space="preserve">u, ki deluje od leta 2008. Izvaja </w:t>
      </w:r>
      <w:r w:rsidRPr="00DB1CAD">
        <w:rPr>
          <w:rFonts w:ascii="Century Gothic" w:hAnsi="Century Gothic"/>
        </w:rPr>
        <w:t>dva študijska programa I. stopnje Informatika v sodobni družbi (VS in UN),  študijski program II. stopnje Informatika v sodobni družbi (MAG) in študijski program III. stopnje Informacijska družba (doktorski program), v katere je v študijskem letu 201</w:t>
      </w:r>
      <w:r>
        <w:rPr>
          <w:rFonts w:ascii="Century Gothic" w:hAnsi="Century Gothic"/>
        </w:rPr>
        <w:t>3</w:t>
      </w:r>
      <w:r w:rsidRPr="00DB1CAD">
        <w:rPr>
          <w:rFonts w:ascii="Century Gothic" w:hAnsi="Century Gothic"/>
        </w:rPr>
        <w:t>/1</w:t>
      </w:r>
      <w:r>
        <w:rPr>
          <w:rFonts w:ascii="Century Gothic" w:hAnsi="Century Gothic"/>
        </w:rPr>
        <w:t>4</w:t>
      </w:r>
      <w:r w:rsidRPr="00DB1CAD">
        <w:rPr>
          <w:rFonts w:ascii="Century Gothic" w:hAnsi="Century Gothic"/>
        </w:rPr>
        <w:t xml:space="preserve"> vpisanih približno 2</w:t>
      </w:r>
      <w:r>
        <w:rPr>
          <w:rFonts w:ascii="Century Gothic" w:hAnsi="Century Gothic"/>
        </w:rPr>
        <w:t>4</w:t>
      </w:r>
      <w:r w:rsidRPr="00DB1CAD">
        <w:rPr>
          <w:rFonts w:ascii="Century Gothic" w:hAnsi="Century Gothic"/>
        </w:rPr>
        <w:t>0 študentov.</w:t>
      </w:r>
      <w:r w:rsidR="002F71E3">
        <w:rPr>
          <w:rFonts w:ascii="Century Gothic" w:hAnsi="Century Gothic"/>
        </w:rPr>
        <w:t xml:space="preserve"> Fakulteto čakajo tudi nekatere novosti. Tako bo s 1. oktobrom vodenje fakultete prevzela izr. prof. dr. Nadja </w:t>
      </w:r>
      <w:proofErr w:type="spellStart"/>
      <w:r w:rsidR="002F71E3">
        <w:rPr>
          <w:rFonts w:ascii="Century Gothic" w:hAnsi="Century Gothic"/>
        </w:rPr>
        <w:t>Damij</w:t>
      </w:r>
      <w:proofErr w:type="spellEnd"/>
      <w:r w:rsidR="002F71E3">
        <w:rPr>
          <w:rFonts w:ascii="Century Gothic" w:hAnsi="Century Gothic"/>
        </w:rPr>
        <w:t xml:space="preserve">, v jeseni 2015 pa bodo sprejeli prvo generacijo študentov novega </w:t>
      </w:r>
      <w:r w:rsidR="002F71E3" w:rsidRPr="002F71E3">
        <w:rPr>
          <w:rFonts w:ascii="Century Gothic" w:hAnsi="Century Gothic"/>
        </w:rPr>
        <w:t>visokošolsk</w:t>
      </w:r>
      <w:r w:rsidR="002F71E3">
        <w:rPr>
          <w:rFonts w:ascii="Century Gothic" w:hAnsi="Century Gothic"/>
        </w:rPr>
        <w:t>ega</w:t>
      </w:r>
      <w:r w:rsidR="002F71E3" w:rsidRPr="002F71E3">
        <w:rPr>
          <w:rFonts w:ascii="Century Gothic" w:hAnsi="Century Gothic"/>
        </w:rPr>
        <w:t xml:space="preserve"> strokovn</w:t>
      </w:r>
      <w:r w:rsidR="002F71E3">
        <w:rPr>
          <w:rFonts w:ascii="Century Gothic" w:hAnsi="Century Gothic"/>
        </w:rPr>
        <w:t>ega</w:t>
      </w:r>
      <w:r w:rsidR="002F71E3" w:rsidRPr="002F71E3">
        <w:rPr>
          <w:rFonts w:ascii="Century Gothic" w:hAnsi="Century Gothic"/>
        </w:rPr>
        <w:t xml:space="preserve"> študijsk</w:t>
      </w:r>
      <w:r w:rsidR="002F71E3">
        <w:rPr>
          <w:rFonts w:ascii="Century Gothic" w:hAnsi="Century Gothic"/>
        </w:rPr>
        <w:t>ega</w:t>
      </w:r>
      <w:r w:rsidR="002F71E3" w:rsidRPr="002F71E3">
        <w:rPr>
          <w:rFonts w:ascii="Century Gothic" w:hAnsi="Century Gothic"/>
        </w:rPr>
        <w:t xml:space="preserve"> program</w:t>
      </w:r>
      <w:r w:rsidR="002F71E3">
        <w:rPr>
          <w:rFonts w:ascii="Century Gothic" w:hAnsi="Century Gothic"/>
        </w:rPr>
        <w:t>a</w:t>
      </w:r>
      <w:r w:rsidR="002F71E3" w:rsidRPr="002F71E3">
        <w:rPr>
          <w:rFonts w:ascii="Century Gothic" w:hAnsi="Century Gothic"/>
        </w:rPr>
        <w:t xml:space="preserve"> Račun</w:t>
      </w:r>
      <w:r w:rsidR="002F71E3">
        <w:rPr>
          <w:rFonts w:ascii="Century Gothic" w:hAnsi="Century Gothic"/>
        </w:rPr>
        <w:t>alništvo in spletne tehnologije.</w:t>
      </w:r>
    </w:p>
    <w:sectPr w:rsidR="00DB1CAD" w:rsidRPr="00F95D7A" w:rsidSect="00104139">
      <w:headerReference w:type="default" r:id="rId8"/>
      <w:footerReference w:type="default" r:id="rId9"/>
      <w:pgSz w:w="11906" w:h="16838"/>
      <w:pgMar w:top="1417" w:right="1417" w:bottom="1417" w:left="1417" w:header="708"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8D" w:rsidRDefault="000B648D" w:rsidP="002A28C5">
      <w:pPr>
        <w:spacing w:after="0" w:line="240" w:lineRule="auto"/>
      </w:pPr>
      <w:r>
        <w:separator/>
      </w:r>
    </w:p>
  </w:endnote>
  <w:endnote w:type="continuationSeparator" w:id="0">
    <w:p w:rsidR="000B648D" w:rsidRDefault="000B648D" w:rsidP="002A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5" w:rsidRPr="00BD7045" w:rsidRDefault="00BD7045" w:rsidP="00BD7045">
    <w:pPr>
      <w:jc w:val="center"/>
      <w:rPr>
        <w:rFonts w:ascii="Century Gothic" w:hAnsi="Century Gothic" w:cs="Arial"/>
        <w:i/>
        <w:iCs/>
        <w:color w:val="000000"/>
        <w:sz w:val="14"/>
        <w:szCs w:val="14"/>
      </w:rPr>
    </w:pPr>
    <w:r w:rsidRPr="00C136E1">
      <w:rPr>
        <w:rFonts w:ascii="Century Gothic" w:hAnsi="Century Gothic" w:cs="Arial"/>
        <w:i/>
        <w:iCs/>
        <w:color w:val="000000"/>
        <w:sz w:val="14"/>
        <w:szCs w:val="14"/>
      </w:rPr>
      <w:t>»Operacijo delno financira Evropska unija, in sicer iz Evropskega sklada za regionalni razvoj. Operacija se izvaja v okviru Operativnega programa krepitve regionalnih razvojnih pote</w:t>
    </w:r>
    <w:r w:rsidR="00BA02C9">
      <w:rPr>
        <w:rFonts w:ascii="Century Gothic" w:hAnsi="Century Gothic" w:cs="Arial"/>
        <w:i/>
        <w:iCs/>
        <w:color w:val="000000"/>
        <w:sz w:val="14"/>
        <w:szCs w:val="14"/>
      </w:rPr>
      <w:t>ncialov za obdobje 2007-2013</w:t>
    </w:r>
    <w:r w:rsidR="00CC79C9">
      <w:rPr>
        <w:rFonts w:ascii="Century Gothic" w:hAnsi="Century Gothic" w:cs="Arial"/>
        <w:i/>
        <w:iCs/>
        <w:color w:val="000000"/>
        <w:sz w:val="14"/>
        <w:szCs w:val="14"/>
      </w:rPr>
      <w:t>,</w:t>
    </w:r>
    <w:r w:rsidR="00BA02C9">
      <w:rPr>
        <w:rFonts w:ascii="Century Gothic" w:hAnsi="Century Gothic" w:cs="Arial"/>
        <w:i/>
        <w:iCs/>
        <w:color w:val="000000"/>
        <w:sz w:val="14"/>
        <w:szCs w:val="14"/>
      </w:rPr>
      <w:t xml:space="preserve"> 1.</w:t>
    </w:r>
    <w:r w:rsidRPr="00C136E1">
      <w:rPr>
        <w:rFonts w:ascii="Century Gothic" w:hAnsi="Century Gothic" w:cs="Arial"/>
        <w:i/>
        <w:iCs/>
        <w:color w:val="000000"/>
        <w:sz w:val="14"/>
        <w:szCs w:val="14"/>
      </w:rPr>
      <w:t xml:space="preserve"> razvojne prioritete: Konkurenčnost podjetij in raziskovalna odličnost,</w:t>
    </w:r>
    <w:r w:rsidR="00BA02C9">
      <w:rPr>
        <w:rFonts w:ascii="Century Gothic" w:hAnsi="Century Gothic" w:cs="Arial"/>
        <w:i/>
        <w:iCs/>
        <w:color w:val="000000"/>
        <w:sz w:val="14"/>
        <w:szCs w:val="14"/>
      </w:rPr>
      <w:t xml:space="preserve"> </w:t>
    </w:r>
    <w:r w:rsidRPr="00C136E1">
      <w:rPr>
        <w:rFonts w:ascii="Century Gothic" w:hAnsi="Century Gothic" w:cs="Arial"/>
        <w:i/>
        <w:iCs/>
        <w:color w:val="000000"/>
        <w:sz w:val="14"/>
        <w:szCs w:val="14"/>
      </w:rPr>
      <w:t>prednostne usmeritve 1.1: Izboljšanje konkurenčnih sposobnosti podjetij in raziskovalna odličnost.«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8D" w:rsidRDefault="000B648D" w:rsidP="002A28C5">
      <w:pPr>
        <w:spacing w:after="0" w:line="240" w:lineRule="auto"/>
      </w:pPr>
      <w:r>
        <w:separator/>
      </w:r>
    </w:p>
  </w:footnote>
  <w:footnote w:type="continuationSeparator" w:id="0">
    <w:p w:rsidR="000B648D" w:rsidRDefault="000B648D" w:rsidP="002A2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45" w:rsidRDefault="002737F1" w:rsidP="002A28C5">
    <w:pPr>
      <w:pStyle w:val="Glava"/>
    </w:pPr>
    <w:r w:rsidRPr="00F34E55">
      <w:rPr>
        <w:noProof/>
      </w:rPr>
      <w:drawing>
        <wp:anchor distT="0" distB="0" distL="114300" distR="114300" simplePos="0" relativeHeight="251668480" behindDoc="1" locked="0" layoutInCell="1" allowOverlap="1" wp14:anchorId="197FCE29" wp14:editId="5714BD0E">
          <wp:simplePos x="0" y="0"/>
          <wp:positionH relativeFrom="column">
            <wp:posOffset>2704465</wp:posOffset>
          </wp:positionH>
          <wp:positionV relativeFrom="paragraph">
            <wp:posOffset>-40005</wp:posOffset>
          </wp:positionV>
          <wp:extent cx="1533525" cy="248285"/>
          <wp:effectExtent l="0" t="0" r="9525" b="0"/>
          <wp:wrapSquare wrapText="bothSides"/>
          <wp:docPr id="11"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E55">
      <w:rPr>
        <w:noProof/>
      </w:rPr>
      <w:drawing>
        <wp:anchor distT="0" distB="0" distL="114300" distR="114300" simplePos="0" relativeHeight="251664384" behindDoc="0" locked="0" layoutInCell="1" allowOverlap="1" wp14:anchorId="51A5AAD6" wp14:editId="5B97AB08">
          <wp:simplePos x="0" y="0"/>
          <wp:positionH relativeFrom="column">
            <wp:posOffset>4422775</wp:posOffset>
          </wp:positionH>
          <wp:positionV relativeFrom="paragraph">
            <wp:posOffset>-86995</wp:posOffset>
          </wp:positionV>
          <wp:extent cx="1637665" cy="402590"/>
          <wp:effectExtent l="0" t="0" r="635" b="0"/>
          <wp:wrapSquare wrapText="bothSides"/>
          <wp:docPr id="12" name="Slika 3" descr="LOGOTIP-ESR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ESRR-SL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665"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A79">
      <w:rPr>
        <w:noProof/>
      </w:rPr>
      <w:drawing>
        <wp:anchor distT="0" distB="0" distL="114300" distR="114300" simplePos="0" relativeHeight="251665408" behindDoc="0" locked="0" layoutInCell="1" allowOverlap="1" wp14:anchorId="64894332" wp14:editId="00E3C795">
          <wp:simplePos x="0" y="0"/>
          <wp:positionH relativeFrom="column">
            <wp:posOffset>1262380</wp:posOffset>
          </wp:positionH>
          <wp:positionV relativeFrom="paragraph">
            <wp:posOffset>-154305</wp:posOffset>
          </wp:positionV>
          <wp:extent cx="1177925" cy="498475"/>
          <wp:effectExtent l="0" t="0" r="3175"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7925" cy="498475"/>
                  </a:xfrm>
                  <a:prstGeom prst="rect">
                    <a:avLst/>
                  </a:prstGeom>
                  <a:noFill/>
                </pic:spPr>
              </pic:pic>
            </a:graphicData>
          </a:graphic>
          <wp14:sizeRelH relativeFrom="margin">
            <wp14:pctWidth>0</wp14:pctWidth>
          </wp14:sizeRelH>
          <wp14:sizeRelV relativeFrom="margin">
            <wp14:pctHeight>0</wp14:pctHeight>
          </wp14:sizeRelV>
        </wp:anchor>
      </w:drawing>
    </w:r>
    <w:r w:rsidR="000D4A79">
      <w:rPr>
        <w:noProof/>
      </w:rPr>
      <w:drawing>
        <wp:anchor distT="0" distB="0" distL="114300" distR="114300" simplePos="0" relativeHeight="251666432" behindDoc="0" locked="0" layoutInCell="1" allowOverlap="1" wp14:anchorId="3D6C609E" wp14:editId="01C35DCD">
          <wp:simplePos x="0" y="0"/>
          <wp:positionH relativeFrom="column">
            <wp:posOffset>-283210</wp:posOffset>
          </wp:positionH>
          <wp:positionV relativeFrom="paragraph">
            <wp:posOffset>-153670</wp:posOffset>
          </wp:positionV>
          <wp:extent cx="1543050" cy="501015"/>
          <wp:effectExtent l="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050" cy="501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Seznam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31020F2"/>
    <w:multiLevelType w:val="hybridMultilevel"/>
    <w:tmpl w:val="03F4272A"/>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41436C"/>
    <w:multiLevelType w:val="hybridMultilevel"/>
    <w:tmpl w:val="397A4EF0"/>
    <w:lvl w:ilvl="0" w:tplc="8E98D342">
      <w:start w:val="1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2F86DFF"/>
    <w:multiLevelType w:val="hybridMultilevel"/>
    <w:tmpl w:val="24449B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F53D5C"/>
    <w:multiLevelType w:val="hybridMultilevel"/>
    <w:tmpl w:val="5030B1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D43B34"/>
    <w:multiLevelType w:val="hybridMultilevel"/>
    <w:tmpl w:val="0F28A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6C16BA"/>
    <w:multiLevelType w:val="hybridMultilevel"/>
    <w:tmpl w:val="2488D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3043ED"/>
    <w:multiLevelType w:val="hybridMultilevel"/>
    <w:tmpl w:val="27A2E6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1844560"/>
    <w:multiLevelType w:val="hybridMultilevel"/>
    <w:tmpl w:val="620245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26E6C66"/>
    <w:multiLevelType w:val="hybridMultilevel"/>
    <w:tmpl w:val="630E745A"/>
    <w:lvl w:ilvl="0" w:tplc="874001B2">
      <w:numFmt w:val="bullet"/>
      <w:lvlText w:val="-"/>
      <w:lvlJc w:val="left"/>
      <w:pPr>
        <w:ind w:left="1065" w:hanging="705"/>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E15F54"/>
    <w:multiLevelType w:val="hybridMultilevel"/>
    <w:tmpl w:val="2FD4379C"/>
    <w:lvl w:ilvl="0" w:tplc="874001B2">
      <w:numFmt w:val="bullet"/>
      <w:lvlText w:val="-"/>
      <w:lvlJc w:val="left"/>
      <w:pPr>
        <w:ind w:left="1065" w:hanging="705"/>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5E77E9"/>
    <w:multiLevelType w:val="hybridMultilevel"/>
    <w:tmpl w:val="5FD4AE5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66D0976"/>
    <w:multiLevelType w:val="hybridMultilevel"/>
    <w:tmpl w:val="61B03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81216CF"/>
    <w:multiLevelType w:val="hybridMultilevel"/>
    <w:tmpl w:val="8D300CB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35B0925"/>
    <w:multiLevelType w:val="hybridMultilevel"/>
    <w:tmpl w:val="6FCEAD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9696A7A"/>
    <w:multiLevelType w:val="hybridMultilevel"/>
    <w:tmpl w:val="215E977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5E0C4F01"/>
    <w:multiLevelType w:val="hybridMultilevel"/>
    <w:tmpl w:val="598CCC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61EA08C8"/>
    <w:multiLevelType w:val="hybridMultilevel"/>
    <w:tmpl w:val="0E80AD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A8666BD"/>
    <w:multiLevelType w:val="hybridMultilevel"/>
    <w:tmpl w:val="5434E65A"/>
    <w:lvl w:ilvl="0" w:tplc="874001B2">
      <w:numFmt w:val="bullet"/>
      <w:lvlText w:val="-"/>
      <w:lvlJc w:val="left"/>
      <w:pPr>
        <w:ind w:left="1425" w:hanging="705"/>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6B0F76F2"/>
    <w:multiLevelType w:val="hybridMultilevel"/>
    <w:tmpl w:val="FDD699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D673718"/>
    <w:multiLevelType w:val="hybridMultilevel"/>
    <w:tmpl w:val="BC0A5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2"/>
  </w:num>
  <w:num w:numId="5">
    <w:abstractNumId w:val="20"/>
  </w:num>
  <w:num w:numId="6">
    <w:abstractNumId w:val="1"/>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3"/>
  </w:num>
  <w:num w:numId="15">
    <w:abstractNumId w:val="9"/>
  </w:num>
  <w:num w:numId="16">
    <w:abstractNumId w:val="18"/>
  </w:num>
  <w:num w:numId="17">
    <w:abstractNumId w:val="8"/>
  </w:num>
  <w:num w:numId="18">
    <w:abstractNumId w:val="19"/>
  </w:num>
  <w:num w:numId="19">
    <w:abstractNumId w:val="10"/>
  </w:num>
  <w:num w:numId="20">
    <w:abstractNumId w:val="15"/>
  </w:num>
  <w:num w:numId="21">
    <w:abstractNumId w:val="0"/>
  </w:num>
  <w:num w:numId="22">
    <w:abstractNumId w:val="12"/>
  </w:num>
  <w:num w:numId="23">
    <w:abstractNumId w:val="7"/>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C2"/>
    <w:rsid w:val="00012754"/>
    <w:rsid w:val="00035D1E"/>
    <w:rsid w:val="000B21EB"/>
    <w:rsid w:val="000B648D"/>
    <w:rsid w:val="000C0577"/>
    <w:rsid w:val="000C3FF6"/>
    <w:rsid w:val="000C5EFA"/>
    <w:rsid w:val="000D41E2"/>
    <w:rsid w:val="000D4A79"/>
    <w:rsid w:val="000E3777"/>
    <w:rsid w:val="000F7E18"/>
    <w:rsid w:val="00104139"/>
    <w:rsid w:val="00106306"/>
    <w:rsid w:val="0015653B"/>
    <w:rsid w:val="00157E73"/>
    <w:rsid w:val="00172D81"/>
    <w:rsid w:val="00181712"/>
    <w:rsid w:val="00194A55"/>
    <w:rsid w:val="00197241"/>
    <w:rsid w:val="00197BAE"/>
    <w:rsid w:val="001A1207"/>
    <w:rsid w:val="001A1F65"/>
    <w:rsid w:val="001A1FDB"/>
    <w:rsid w:val="001B4DCA"/>
    <w:rsid w:val="001B75E0"/>
    <w:rsid w:val="001C17CF"/>
    <w:rsid w:val="001D41EE"/>
    <w:rsid w:val="001D519E"/>
    <w:rsid w:val="001E1523"/>
    <w:rsid w:val="001E61CE"/>
    <w:rsid w:val="002167F7"/>
    <w:rsid w:val="00222416"/>
    <w:rsid w:val="00232359"/>
    <w:rsid w:val="002447F3"/>
    <w:rsid w:val="00263310"/>
    <w:rsid w:val="002737F1"/>
    <w:rsid w:val="002818FC"/>
    <w:rsid w:val="00290C80"/>
    <w:rsid w:val="002A28C5"/>
    <w:rsid w:val="002B142E"/>
    <w:rsid w:val="002E1DE3"/>
    <w:rsid w:val="002F71E3"/>
    <w:rsid w:val="003044E5"/>
    <w:rsid w:val="0033356D"/>
    <w:rsid w:val="00382F45"/>
    <w:rsid w:val="00394A7D"/>
    <w:rsid w:val="003A179D"/>
    <w:rsid w:val="003A2683"/>
    <w:rsid w:val="003B67F6"/>
    <w:rsid w:val="003C5A24"/>
    <w:rsid w:val="003E74A3"/>
    <w:rsid w:val="0040457B"/>
    <w:rsid w:val="00424E2E"/>
    <w:rsid w:val="004325E6"/>
    <w:rsid w:val="00432771"/>
    <w:rsid w:val="00436982"/>
    <w:rsid w:val="00477723"/>
    <w:rsid w:val="0048654C"/>
    <w:rsid w:val="004867F3"/>
    <w:rsid w:val="004B414E"/>
    <w:rsid w:val="004F1A35"/>
    <w:rsid w:val="004F4F1E"/>
    <w:rsid w:val="00503B1D"/>
    <w:rsid w:val="00505DD0"/>
    <w:rsid w:val="00531873"/>
    <w:rsid w:val="00561302"/>
    <w:rsid w:val="00585457"/>
    <w:rsid w:val="005905FB"/>
    <w:rsid w:val="005E31F9"/>
    <w:rsid w:val="005F47A9"/>
    <w:rsid w:val="00601959"/>
    <w:rsid w:val="00606584"/>
    <w:rsid w:val="0061648E"/>
    <w:rsid w:val="00637894"/>
    <w:rsid w:val="0064340C"/>
    <w:rsid w:val="006616C4"/>
    <w:rsid w:val="00671334"/>
    <w:rsid w:val="006726E4"/>
    <w:rsid w:val="00675EEB"/>
    <w:rsid w:val="00694A71"/>
    <w:rsid w:val="0069798F"/>
    <w:rsid w:val="006B1167"/>
    <w:rsid w:val="006B278B"/>
    <w:rsid w:val="006B3293"/>
    <w:rsid w:val="006D7087"/>
    <w:rsid w:val="006E67FF"/>
    <w:rsid w:val="006F2FBC"/>
    <w:rsid w:val="0073046C"/>
    <w:rsid w:val="00733C5C"/>
    <w:rsid w:val="00735CC2"/>
    <w:rsid w:val="00793067"/>
    <w:rsid w:val="007B0838"/>
    <w:rsid w:val="007C048E"/>
    <w:rsid w:val="007D22AA"/>
    <w:rsid w:val="007E3B29"/>
    <w:rsid w:val="0080238D"/>
    <w:rsid w:val="0082479A"/>
    <w:rsid w:val="008321CE"/>
    <w:rsid w:val="00851F02"/>
    <w:rsid w:val="00856F89"/>
    <w:rsid w:val="00896869"/>
    <w:rsid w:val="008A5674"/>
    <w:rsid w:val="008A6636"/>
    <w:rsid w:val="008B6BFC"/>
    <w:rsid w:val="008D19F8"/>
    <w:rsid w:val="008D1BC0"/>
    <w:rsid w:val="00900DFC"/>
    <w:rsid w:val="009119F7"/>
    <w:rsid w:val="0092491B"/>
    <w:rsid w:val="00930361"/>
    <w:rsid w:val="00943F89"/>
    <w:rsid w:val="009508BB"/>
    <w:rsid w:val="00953DD3"/>
    <w:rsid w:val="009578A3"/>
    <w:rsid w:val="009B2750"/>
    <w:rsid w:val="009B2A31"/>
    <w:rsid w:val="009D4B41"/>
    <w:rsid w:val="009D6561"/>
    <w:rsid w:val="009E0A49"/>
    <w:rsid w:val="009E1B07"/>
    <w:rsid w:val="00A111F6"/>
    <w:rsid w:val="00A14E5C"/>
    <w:rsid w:val="00A16CDB"/>
    <w:rsid w:val="00A2063C"/>
    <w:rsid w:val="00A67C5A"/>
    <w:rsid w:val="00A73228"/>
    <w:rsid w:val="00A91355"/>
    <w:rsid w:val="00A9705A"/>
    <w:rsid w:val="00AB09C8"/>
    <w:rsid w:val="00AC30F5"/>
    <w:rsid w:val="00AE34A3"/>
    <w:rsid w:val="00AF2544"/>
    <w:rsid w:val="00AF46E7"/>
    <w:rsid w:val="00B211F1"/>
    <w:rsid w:val="00B244C3"/>
    <w:rsid w:val="00B53FE8"/>
    <w:rsid w:val="00B56DAB"/>
    <w:rsid w:val="00B66ADC"/>
    <w:rsid w:val="00BA02C9"/>
    <w:rsid w:val="00BA51AC"/>
    <w:rsid w:val="00BA6AB4"/>
    <w:rsid w:val="00BB1947"/>
    <w:rsid w:val="00BC6048"/>
    <w:rsid w:val="00BD7045"/>
    <w:rsid w:val="00BE4479"/>
    <w:rsid w:val="00BE5E9D"/>
    <w:rsid w:val="00BF26AB"/>
    <w:rsid w:val="00BF4AED"/>
    <w:rsid w:val="00C136E1"/>
    <w:rsid w:val="00C23E05"/>
    <w:rsid w:val="00C271C8"/>
    <w:rsid w:val="00C70CB5"/>
    <w:rsid w:val="00C84101"/>
    <w:rsid w:val="00C936B0"/>
    <w:rsid w:val="00CA5ACE"/>
    <w:rsid w:val="00CA6809"/>
    <w:rsid w:val="00CC0513"/>
    <w:rsid w:val="00CC0AB1"/>
    <w:rsid w:val="00CC79C9"/>
    <w:rsid w:val="00CE32DB"/>
    <w:rsid w:val="00CE452A"/>
    <w:rsid w:val="00CF4AC2"/>
    <w:rsid w:val="00D12AA0"/>
    <w:rsid w:val="00D141A8"/>
    <w:rsid w:val="00D362A2"/>
    <w:rsid w:val="00D428DA"/>
    <w:rsid w:val="00D62A90"/>
    <w:rsid w:val="00D6515B"/>
    <w:rsid w:val="00D96CDC"/>
    <w:rsid w:val="00DA0BA0"/>
    <w:rsid w:val="00DA481F"/>
    <w:rsid w:val="00DB1CAD"/>
    <w:rsid w:val="00DB3B1D"/>
    <w:rsid w:val="00DF0164"/>
    <w:rsid w:val="00E06431"/>
    <w:rsid w:val="00E5492F"/>
    <w:rsid w:val="00EA6E40"/>
    <w:rsid w:val="00EC2367"/>
    <w:rsid w:val="00ED3AE4"/>
    <w:rsid w:val="00EE2FBA"/>
    <w:rsid w:val="00F12963"/>
    <w:rsid w:val="00F171AB"/>
    <w:rsid w:val="00F34E55"/>
    <w:rsid w:val="00F356B5"/>
    <w:rsid w:val="00F95D7A"/>
    <w:rsid w:val="00FA44FA"/>
    <w:rsid w:val="00FA76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CF12CD-32D1-4528-A0B6-4F0FC029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next w:val="Navaden"/>
    <w:link w:val="Naslov4Znak"/>
    <w:qFormat/>
    <w:rsid w:val="002A28C5"/>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jc w:val="both"/>
      <w:outlineLvl w:val="3"/>
    </w:pPr>
    <w:rPr>
      <w:rFonts w:ascii="Bookman Old Style" w:eastAsia="Times New Roman" w:hAnsi="Bookman Old Style" w:cs="Times New Roman"/>
      <w:b/>
      <w:bCs/>
      <w:i/>
      <w:iCs/>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4AC2"/>
    <w:pPr>
      <w:ind w:left="720"/>
      <w:contextualSpacing/>
    </w:pPr>
  </w:style>
  <w:style w:type="paragraph" w:styleId="Glava">
    <w:name w:val="header"/>
    <w:basedOn w:val="Navaden"/>
    <w:link w:val="GlavaZnak"/>
    <w:uiPriority w:val="99"/>
    <w:unhideWhenUsed/>
    <w:rsid w:val="002A28C5"/>
    <w:pPr>
      <w:tabs>
        <w:tab w:val="center" w:pos="4536"/>
        <w:tab w:val="right" w:pos="9072"/>
      </w:tabs>
      <w:spacing w:after="0" w:line="240" w:lineRule="auto"/>
    </w:pPr>
  </w:style>
  <w:style w:type="character" w:customStyle="1" w:styleId="GlavaZnak">
    <w:name w:val="Glava Znak"/>
    <w:basedOn w:val="Privzetapisavaodstavka"/>
    <w:link w:val="Glava"/>
    <w:uiPriority w:val="99"/>
    <w:rsid w:val="002A28C5"/>
  </w:style>
  <w:style w:type="paragraph" w:styleId="Noga">
    <w:name w:val="footer"/>
    <w:basedOn w:val="Navaden"/>
    <w:link w:val="NogaZnak"/>
    <w:uiPriority w:val="99"/>
    <w:unhideWhenUsed/>
    <w:rsid w:val="002A28C5"/>
    <w:pPr>
      <w:tabs>
        <w:tab w:val="center" w:pos="4536"/>
        <w:tab w:val="right" w:pos="9072"/>
      </w:tabs>
      <w:spacing w:after="0" w:line="240" w:lineRule="auto"/>
    </w:pPr>
  </w:style>
  <w:style w:type="character" w:customStyle="1" w:styleId="NogaZnak">
    <w:name w:val="Noga Znak"/>
    <w:basedOn w:val="Privzetapisavaodstavka"/>
    <w:link w:val="Noga"/>
    <w:uiPriority w:val="99"/>
    <w:rsid w:val="002A28C5"/>
  </w:style>
  <w:style w:type="paragraph" w:styleId="Besedilooblaka">
    <w:name w:val="Balloon Text"/>
    <w:basedOn w:val="Navaden"/>
    <w:link w:val="BesedilooblakaZnak"/>
    <w:uiPriority w:val="99"/>
    <w:semiHidden/>
    <w:unhideWhenUsed/>
    <w:rsid w:val="002A28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28C5"/>
    <w:rPr>
      <w:rFonts w:ascii="Tahoma" w:hAnsi="Tahoma" w:cs="Tahoma"/>
      <w:sz w:val="16"/>
      <w:szCs w:val="16"/>
    </w:rPr>
  </w:style>
  <w:style w:type="character" w:customStyle="1" w:styleId="Naslov4Znak">
    <w:name w:val="Naslov 4 Znak"/>
    <w:basedOn w:val="Privzetapisavaodstavka"/>
    <w:link w:val="Naslov4"/>
    <w:rsid w:val="002A28C5"/>
    <w:rPr>
      <w:rFonts w:ascii="Bookman Old Style" w:eastAsia="Times New Roman" w:hAnsi="Bookman Old Style" w:cs="Times New Roman"/>
      <w:b/>
      <w:bCs/>
      <w:i/>
      <w:iCs/>
      <w:sz w:val="24"/>
      <w:szCs w:val="24"/>
      <w:lang w:eastAsia="ar-SA"/>
    </w:rPr>
  </w:style>
  <w:style w:type="table" w:styleId="Tabelamrea">
    <w:name w:val="Table Grid"/>
    <w:basedOn w:val="Navadnatabela"/>
    <w:uiPriority w:val="59"/>
    <w:rsid w:val="00F34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E0A49"/>
    <w:pPr>
      <w:spacing w:before="60" w:after="120" w:line="264" w:lineRule="auto"/>
      <w:jc w:val="both"/>
    </w:pPr>
    <w:rPr>
      <w:rFonts w:ascii="Tahoma" w:eastAsia="Times New Roman" w:hAnsi="Tahoma" w:cs="Times New Roman"/>
      <w:szCs w:val="24"/>
    </w:rPr>
  </w:style>
  <w:style w:type="character" w:customStyle="1" w:styleId="TelobesedilaZnak">
    <w:name w:val="Telo besedila Znak"/>
    <w:basedOn w:val="Privzetapisavaodstavka"/>
    <w:link w:val="Telobesedila"/>
    <w:rsid w:val="009E0A49"/>
    <w:rPr>
      <w:rFonts w:ascii="Tahoma" w:eastAsia="Times New Roman" w:hAnsi="Tahoma" w:cs="Times New Roman"/>
      <w:szCs w:val="24"/>
    </w:rPr>
  </w:style>
  <w:style w:type="character" w:styleId="Hiperpovezava">
    <w:name w:val="Hyperlink"/>
    <w:basedOn w:val="Privzetapisavaodstavka"/>
    <w:uiPriority w:val="99"/>
    <w:unhideWhenUsed/>
    <w:rsid w:val="00156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3694">
      <w:bodyDiv w:val="1"/>
      <w:marLeft w:val="0"/>
      <w:marRight w:val="0"/>
      <w:marTop w:val="0"/>
      <w:marBottom w:val="0"/>
      <w:divBdr>
        <w:top w:val="none" w:sz="0" w:space="0" w:color="auto"/>
        <w:left w:val="none" w:sz="0" w:space="0" w:color="auto"/>
        <w:bottom w:val="none" w:sz="0" w:space="0" w:color="auto"/>
        <w:right w:val="none" w:sz="0" w:space="0" w:color="auto"/>
      </w:divBdr>
    </w:div>
    <w:div w:id="873616995">
      <w:bodyDiv w:val="1"/>
      <w:marLeft w:val="0"/>
      <w:marRight w:val="0"/>
      <w:marTop w:val="0"/>
      <w:marBottom w:val="0"/>
      <w:divBdr>
        <w:top w:val="none" w:sz="0" w:space="0" w:color="auto"/>
        <w:left w:val="none" w:sz="0" w:space="0" w:color="auto"/>
        <w:bottom w:val="none" w:sz="0" w:space="0" w:color="auto"/>
        <w:right w:val="none" w:sz="0" w:space="0" w:color="auto"/>
      </w:divBdr>
    </w:div>
    <w:div w:id="15774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D5CD-6F9F-4DA3-A089-F31503A8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2539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FIŠ</dc:creator>
  <cp:lastModifiedBy>Barbara Pavlakovič</cp:lastModifiedBy>
  <cp:revision>7</cp:revision>
  <cp:lastPrinted>2013-09-03T16:19:00Z</cp:lastPrinted>
  <dcterms:created xsi:type="dcterms:W3CDTF">2014-08-27T14:21:00Z</dcterms:created>
  <dcterms:modified xsi:type="dcterms:W3CDTF">2014-08-28T05:20:00Z</dcterms:modified>
</cp:coreProperties>
</file>